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9"/>
      </w:tblGrid>
      <w:tr w:rsidR="003A629A" w:rsidRPr="003A629A" w14:paraId="48E8105E" w14:textId="77777777" w:rsidTr="003A629A">
        <w:trPr>
          <w:trHeight w:val="398"/>
        </w:trPr>
        <w:tc>
          <w:tcPr>
            <w:tcW w:w="9209" w:type="dxa"/>
            <w:shd w:val="clear" w:color="auto" w:fill="auto"/>
            <w:hideMark/>
          </w:tcPr>
          <w:p w14:paraId="1FE5AB44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Year 1</w:t>
            </w:r>
          </w:p>
        </w:tc>
      </w:tr>
      <w:tr w:rsidR="003A629A" w:rsidRPr="003A629A" w14:paraId="7412CEBF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09C8B6A0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Working Scientifically</w:t>
            </w:r>
          </w:p>
        </w:tc>
      </w:tr>
      <w:tr w:rsidR="003A629A" w:rsidRPr="003A629A" w14:paraId="5A5A7A32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10925F30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Ask simple questions about the topic and know that they can be answered in different ways</w:t>
            </w:r>
          </w:p>
        </w:tc>
      </w:tr>
      <w:tr w:rsidR="003A629A" w:rsidRPr="003A629A" w14:paraId="3A3AD2EC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5C0EAE1F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simple equipment to make simple observations</w:t>
            </w:r>
          </w:p>
        </w:tc>
      </w:tr>
      <w:tr w:rsidR="003A629A" w:rsidRPr="003A629A" w14:paraId="777F90C5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7DBA84A4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Perform simple tests</w:t>
            </w:r>
          </w:p>
        </w:tc>
      </w:tr>
      <w:tr w:rsidR="003A629A" w:rsidRPr="003A629A" w14:paraId="377153BB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73E1C5E2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Identify and classify groups</w:t>
            </w:r>
          </w:p>
        </w:tc>
      </w:tr>
      <w:tr w:rsidR="003A629A" w:rsidRPr="003A629A" w14:paraId="290E2F39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11A604AE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observations made to suggest answers to questions</w:t>
            </w:r>
          </w:p>
        </w:tc>
      </w:tr>
      <w:tr w:rsidR="003A629A" w:rsidRPr="003A629A" w14:paraId="648F47CA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20367766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Collect and record simple data to help in answering questions</w:t>
            </w:r>
          </w:p>
        </w:tc>
      </w:tr>
      <w:tr w:rsidR="003A629A" w:rsidRPr="003A629A" w14:paraId="166E50EF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67C1F203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Animals including humans</w:t>
            </w:r>
          </w:p>
        </w:tc>
      </w:tr>
      <w:tr w:rsidR="003A629A" w:rsidRPr="003A629A" w14:paraId="6BEEEBCC" w14:textId="77777777" w:rsidTr="003A629A">
        <w:trPr>
          <w:trHeight w:val="375"/>
        </w:trPr>
        <w:tc>
          <w:tcPr>
            <w:tcW w:w="9209" w:type="dxa"/>
            <w:shd w:val="clear" w:color="auto" w:fill="auto"/>
            <w:vAlign w:val="bottom"/>
            <w:hideMark/>
          </w:tcPr>
          <w:p w14:paraId="21238D42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Identify and name a variety of common animals including fish, amphibians, reptiles, birds and mammals</w:t>
            </w:r>
          </w:p>
        </w:tc>
      </w:tr>
      <w:tr w:rsidR="003A629A" w:rsidRPr="003A629A" w14:paraId="692CD61E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47D8F49C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Identify and name a variety of common animals that are carnivorous, herbivores and omnivores</w:t>
            </w:r>
          </w:p>
        </w:tc>
      </w:tr>
      <w:tr w:rsidR="003A629A" w:rsidRPr="003A629A" w14:paraId="5E44A4F9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781F27BE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Describe and compare the structure of a variety of common animals</w:t>
            </w:r>
          </w:p>
        </w:tc>
      </w:tr>
      <w:tr w:rsidR="003A629A" w:rsidRPr="003A629A" w14:paraId="7F015330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0A79D587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Identify, name, draw and label the basic parts of the human body</w:t>
            </w:r>
          </w:p>
        </w:tc>
      </w:tr>
      <w:tr w:rsidR="003A629A" w:rsidRPr="003A629A" w14:paraId="0E467205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70E14CA6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Say which part of the body is associated with each sense</w:t>
            </w:r>
          </w:p>
        </w:tc>
      </w:tr>
      <w:tr w:rsidR="003A629A" w:rsidRPr="003A629A" w14:paraId="3597401F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3F90EB14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Materials</w:t>
            </w:r>
          </w:p>
        </w:tc>
      </w:tr>
      <w:tr w:rsidR="003A629A" w:rsidRPr="003A629A" w14:paraId="088ECB61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0683C7A5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Tell the difference between an object and the material from which it is made</w:t>
            </w:r>
          </w:p>
        </w:tc>
      </w:tr>
      <w:tr w:rsidR="003A629A" w:rsidRPr="003A629A" w14:paraId="1675FE3A" w14:textId="77777777" w:rsidTr="003A629A">
        <w:trPr>
          <w:trHeight w:val="315"/>
        </w:trPr>
        <w:tc>
          <w:tcPr>
            <w:tcW w:w="9209" w:type="dxa"/>
            <w:shd w:val="clear" w:color="auto" w:fill="auto"/>
            <w:vAlign w:val="bottom"/>
            <w:hideMark/>
          </w:tcPr>
          <w:p w14:paraId="691CF1D2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Identify and name a variety of everyday materials, including wood, plastic, glass, metal, water and rock</w:t>
            </w:r>
          </w:p>
        </w:tc>
      </w:tr>
      <w:tr w:rsidR="003A629A" w:rsidRPr="003A629A" w14:paraId="60E0C368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47A6B0FD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Describe the physical properties of some everyday materials</w:t>
            </w:r>
          </w:p>
        </w:tc>
      </w:tr>
      <w:tr w:rsidR="003A629A" w:rsidRPr="003A629A" w14:paraId="2EB2E1C6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29B56365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Compare and group together a variety of everyday materials on the basis of their simple physical properties</w:t>
            </w:r>
          </w:p>
        </w:tc>
      </w:tr>
      <w:tr w:rsidR="003A629A" w:rsidRPr="003A629A" w14:paraId="61692291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1F8C38BB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Plants</w:t>
            </w:r>
          </w:p>
        </w:tc>
      </w:tr>
      <w:tr w:rsidR="003A629A" w:rsidRPr="003A629A" w14:paraId="12817648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195FFD34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Identify and name a variety of common wild and garden plants including deciduous and evergreen trees</w:t>
            </w:r>
          </w:p>
        </w:tc>
      </w:tr>
      <w:tr w:rsidR="003A629A" w:rsidRPr="003A629A" w14:paraId="149D6BEC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0BA35917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Identify and describe the basic structure of a variety of common flowering plants, including trees</w:t>
            </w:r>
          </w:p>
        </w:tc>
      </w:tr>
      <w:tr w:rsidR="003A629A" w:rsidRPr="003A629A" w14:paraId="5E57EEDE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764208C9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Seasonal changes</w:t>
            </w:r>
          </w:p>
        </w:tc>
      </w:tr>
      <w:tr w:rsidR="003A629A" w:rsidRPr="003A629A" w14:paraId="676F9EE7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6E73B18F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Observe changes across the four seasons</w:t>
            </w:r>
          </w:p>
        </w:tc>
      </w:tr>
      <w:tr w:rsidR="003A629A" w:rsidRPr="003A629A" w14:paraId="09271876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402FE9BF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Observe and describe the weather associated with the seasons and how day length varies</w:t>
            </w:r>
          </w:p>
        </w:tc>
      </w:tr>
      <w:tr w:rsidR="003A629A" w:rsidRPr="003A629A" w14:paraId="6AF440D4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3BE212B3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Year 2</w:t>
            </w:r>
          </w:p>
        </w:tc>
      </w:tr>
      <w:tr w:rsidR="003A629A" w:rsidRPr="003A629A" w14:paraId="2C4C8AB7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3768031F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Working Scientifically</w:t>
            </w:r>
          </w:p>
        </w:tc>
      </w:tr>
      <w:tr w:rsidR="003A629A" w:rsidRPr="003A629A" w14:paraId="2E5EB9E9" w14:textId="77777777" w:rsidTr="003A629A">
        <w:trPr>
          <w:trHeight w:val="580"/>
        </w:trPr>
        <w:tc>
          <w:tcPr>
            <w:tcW w:w="9209" w:type="dxa"/>
            <w:shd w:val="clear" w:color="auto" w:fill="auto"/>
            <w:vAlign w:val="bottom"/>
            <w:hideMark/>
          </w:tcPr>
          <w:p w14:paraId="0F7248C7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Ask simple questions and recognise that they can be answered in different ways including use of scientific language from the topics studied</w:t>
            </w:r>
          </w:p>
        </w:tc>
      </w:tr>
      <w:tr w:rsidR="003A629A" w:rsidRPr="003A629A" w14:paraId="6BFF6FD6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030EDB4B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simple equipment to observe changes over time</w:t>
            </w:r>
          </w:p>
        </w:tc>
      </w:tr>
      <w:tr w:rsidR="003A629A" w:rsidRPr="003A629A" w14:paraId="5872D062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4172494C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Perform simple comparative tests</w:t>
            </w:r>
          </w:p>
        </w:tc>
      </w:tr>
      <w:tr w:rsidR="003A629A" w:rsidRPr="003A629A" w14:paraId="73740FD4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47B12F65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Identify groups and classify</w:t>
            </w:r>
          </w:p>
        </w:tc>
      </w:tr>
      <w:tr w:rsidR="003A629A" w:rsidRPr="003A629A" w14:paraId="22FDCE5F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46902590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observations to suggest answers to questions noticing similarities, differences and patterns</w:t>
            </w:r>
          </w:p>
        </w:tc>
      </w:tr>
      <w:tr w:rsidR="003A629A" w:rsidRPr="003A629A" w14:paraId="0064E5FE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7DE2C9CE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Animals including humans</w:t>
            </w:r>
          </w:p>
        </w:tc>
      </w:tr>
      <w:tr w:rsidR="003A629A" w:rsidRPr="003A629A" w14:paraId="2A069BC2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39D7E205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Understand that animals, including humans, have babies which grow into adults</w:t>
            </w:r>
          </w:p>
        </w:tc>
      </w:tr>
      <w:tr w:rsidR="003A629A" w:rsidRPr="003A629A" w14:paraId="327C97D4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5A921D58" w14:textId="00E92B8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lastRenderedPageBreak/>
              <w:t>Describe the basic needs of animals, including humans, for survival</w:t>
            </w:r>
          </w:p>
        </w:tc>
      </w:tr>
      <w:tr w:rsidR="003A629A" w:rsidRPr="003A629A" w14:paraId="61E55B13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70D97834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Describe the importance for humans of exercise, a balanced diet, and hygiene</w:t>
            </w:r>
          </w:p>
        </w:tc>
      </w:tr>
      <w:tr w:rsidR="003A629A" w:rsidRPr="003A629A" w14:paraId="5C91D06A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36E3CF3B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Materials</w:t>
            </w:r>
          </w:p>
        </w:tc>
      </w:tr>
      <w:tr w:rsidR="003A629A" w:rsidRPr="003A629A" w14:paraId="413ED8CF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60F5655F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Compare the suitability of a variety of everyday materials for particular uses</w:t>
            </w:r>
          </w:p>
        </w:tc>
      </w:tr>
      <w:tr w:rsidR="003A629A" w:rsidRPr="003A629A" w14:paraId="4588E510" w14:textId="77777777" w:rsidTr="003A629A">
        <w:trPr>
          <w:trHeight w:val="580"/>
        </w:trPr>
        <w:tc>
          <w:tcPr>
            <w:tcW w:w="9209" w:type="dxa"/>
            <w:shd w:val="clear" w:color="auto" w:fill="auto"/>
            <w:vAlign w:val="bottom"/>
            <w:hideMark/>
          </w:tcPr>
          <w:p w14:paraId="23105B3C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Describe how the shape of solid objects made from some materials can be changed by squashing, bending, twisting and stretching</w:t>
            </w:r>
          </w:p>
        </w:tc>
      </w:tr>
      <w:tr w:rsidR="003A629A" w:rsidRPr="003A629A" w14:paraId="376E4A27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2FC86F9B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Plants</w:t>
            </w:r>
          </w:p>
        </w:tc>
      </w:tr>
      <w:tr w:rsidR="003A629A" w:rsidRPr="003A629A" w14:paraId="5C928406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1D1F8087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Explain how seeds and bulbs grow into plants</w:t>
            </w:r>
          </w:p>
        </w:tc>
      </w:tr>
      <w:tr w:rsidR="003A629A" w:rsidRPr="003A629A" w14:paraId="4F913AEB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7BDFB0DE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Describe how plants need water, light and a suitable temperature to grow and stay healthy</w:t>
            </w:r>
          </w:p>
        </w:tc>
      </w:tr>
      <w:tr w:rsidR="003A629A" w:rsidRPr="003A629A" w14:paraId="17C97F2F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118E3665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Living things and their habitats</w:t>
            </w:r>
          </w:p>
        </w:tc>
      </w:tr>
      <w:tr w:rsidR="003A629A" w:rsidRPr="003A629A" w14:paraId="13484F91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2820F449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Explain the difference between things that are living, dead and things that have never been alive</w:t>
            </w:r>
          </w:p>
        </w:tc>
      </w:tr>
      <w:tr w:rsidR="003A629A" w:rsidRPr="003A629A" w14:paraId="0AC51E0D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5821263F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Identify that most living things live in habitats in which they are suited</w:t>
            </w:r>
          </w:p>
        </w:tc>
      </w:tr>
      <w:tr w:rsidR="003A629A" w:rsidRPr="003A629A" w14:paraId="7823A726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471E800F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Describe how different habitats provide for the basic needs of different kinds of animals and plants</w:t>
            </w:r>
          </w:p>
        </w:tc>
      </w:tr>
      <w:tr w:rsidR="003A629A" w:rsidRPr="003A629A" w14:paraId="730C0FD2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0AD045A2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Describe how animals and plants depend on each other for survival</w:t>
            </w:r>
          </w:p>
        </w:tc>
      </w:tr>
      <w:tr w:rsidR="003A629A" w:rsidRPr="003A629A" w14:paraId="7ED3476A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30C7DF6E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Identify and name a variety of plants and animals in their habitat including micro-habitats</w:t>
            </w:r>
          </w:p>
        </w:tc>
      </w:tr>
      <w:tr w:rsidR="003A629A" w:rsidRPr="003A629A" w14:paraId="4477A859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0A67A027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Describe how animals obtain their food from plants and other animals using the idea of a simple food chain</w:t>
            </w:r>
          </w:p>
        </w:tc>
      </w:tr>
      <w:tr w:rsidR="003A629A" w:rsidRPr="003A629A" w14:paraId="4683EF3C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3D82304E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Year 3</w:t>
            </w:r>
          </w:p>
        </w:tc>
      </w:tr>
      <w:tr w:rsidR="003A629A" w:rsidRPr="003A629A" w14:paraId="4791CF2B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4E7DB4E7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Working Scientifically</w:t>
            </w:r>
          </w:p>
        </w:tc>
      </w:tr>
      <w:tr w:rsidR="003A629A" w:rsidRPr="003A629A" w14:paraId="1820D491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3FC588E0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Ask relevant questions and use different types of scientific enquiries to answer them</w:t>
            </w:r>
          </w:p>
        </w:tc>
      </w:tr>
      <w:tr w:rsidR="003A629A" w:rsidRPr="003A629A" w14:paraId="6D867016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3E877453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Set up simple practical comparative and fair tests</w:t>
            </w:r>
          </w:p>
        </w:tc>
      </w:tr>
      <w:tr w:rsidR="003A629A" w:rsidRPr="003A629A" w14:paraId="29CB0465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5986F753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Make accurate observations and measurements using a range of measuring equipment</w:t>
            </w:r>
          </w:p>
        </w:tc>
      </w:tr>
      <w:tr w:rsidR="003A629A" w:rsidRPr="003A629A" w14:paraId="4639AF2E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6C7456FA" w14:textId="0C378CEC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Gather, </w:t>
            </w:r>
            <w:proofErr w:type="gramStart"/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record ,</w:t>
            </w:r>
            <w:proofErr w:type="gramEnd"/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classify and present data in a variety of ways</w:t>
            </w:r>
          </w:p>
        </w:tc>
      </w:tr>
      <w:tr w:rsidR="003A629A" w:rsidRPr="003A629A" w14:paraId="27D1B8FC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2E024304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Record findings using simple scientific language, drawings, labelled diagrams, graphs and tables</w:t>
            </w:r>
          </w:p>
        </w:tc>
      </w:tr>
      <w:tr w:rsidR="003A629A" w:rsidRPr="003A629A" w14:paraId="5F513404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33B26ECB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Report conclusions of investigations and display results in written and visual form</w:t>
            </w:r>
          </w:p>
        </w:tc>
      </w:tr>
      <w:tr w:rsidR="003A629A" w:rsidRPr="003A629A" w14:paraId="06BC4CB2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4945683A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results to make simple conclusions, make predictions, suggest improvements to testing methods</w:t>
            </w:r>
          </w:p>
        </w:tc>
      </w:tr>
      <w:tr w:rsidR="003A629A" w:rsidRPr="003A629A" w14:paraId="50EA55E4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00D6F10E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Identify differences, similarities or changes relating to simple scientific ideas and processes</w:t>
            </w:r>
          </w:p>
        </w:tc>
      </w:tr>
      <w:tr w:rsidR="003A629A" w:rsidRPr="003A629A" w14:paraId="68E9F5C1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48EDE152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Animals including humans</w:t>
            </w:r>
          </w:p>
        </w:tc>
      </w:tr>
      <w:tr w:rsidR="003A629A" w:rsidRPr="003A629A" w14:paraId="16FC6D74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7285EDB0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Identify </w:t>
            </w:r>
            <w:proofErr w:type="gramStart"/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that humans</w:t>
            </w:r>
            <w:proofErr w:type="gramEnd"/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and some animals have skeletons and muscles for support, protection and movement</w:t>
            </w:r>
          </w:p>
        </w:tc>
      </w:tr>
      <w:tr w:rsidR="003A629A" w:rsidRPr="003A629A" w14:paraId="2A759711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6CFFBFFF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Identify </w:t>
            </w:r>
            <w:proofErr w:type="gramStart"/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that animals</w:t>
            </w:r>
            <w:proofErr w:type="gramEnd"/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, including humans, need the right types and amount of nutrition</w:t>
            </w:r>
          </w:p>
        </w:tc>
      </w:tr>
      <w:tr w:rsidR="003A629A" w:rsidRPr="003A629A" w14:paraId="08FF8379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7C3143B5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Plants</w:t>
            </w:r>
          </w:p>
        </w:tc>
      </w:tr>
      <w:tr w:rsidR="003A629A" w:rsidRPr="003A629A" w14:paraId="7AFBA7B7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4D63713A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Identify and describe the functions of different types of flowering plants: roots, stem/trunk, leaves, flower</w:t>
            </w:r>
          </w:p>
        </w:tc>
      </w:tr>
      <w:tr w:rsidR="003A629A" w:rsidRPr="003A629A" w14:paraId="6C661ED1" w14:textId="77777777" w:rsidTr="003A629A">
        <w:trPr>
          <w:trHeight w:val="580"/>
        </w:trPr>
        <w:tc>
          <w:tcPr>
            <w:tcW w:w="9209" w:type="dxa"/>
            <w:shd w:val="clear" w:color="auto" w:fill="auto"/>
            <w:vAlign w:val="bottom"/>
            <w:hideMark/>
          </w:tcPr>
          <w:p w14:paraId="235E1C08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Explore the requirements of plants for life and growth (air, light, water, nutrients, space) and how they vary from plan to plant</w:t>
            </w:r>
          </w:p>
        </w:tc>
      </w:tr>
      <w:tr w:rsidR="003A629A" w:rsidRPr="003A629A" w14:paraId="7051FFAB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24B935CF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Investigate the way in which water is transported within plants.</w:t>
            </w:r>
          </w:p>
        </w:tc>
      </w:tr>
      <w:tr w:rsidR="003A629A" w:rsidRPr="003A629A" w14:paraId="2A9A661C" w14:textId="77777777" w:rsidTr="003A629A">
        <w:trPr>
          <w:trHeight w:val="580"/>
        </w:trPr>
        <w:tc>
          <w:tcPr>
            <w:tcW w:w="9209" w:type="dxa"/>
            <w:shd w:val="clear" w:color="auto" w:fill="auto"/>
            <w:vAlign w:val="bottom"/>
            <w:hideMark/>
          </w:tcPr>
          <w:p w14:paraId="14CA292D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Explore the part that flowers play in the life-cycle of flowering plants, including pollination, seed formation and seed dispersal</w:t>
            </w:r>
          </w:p>
        </w:tc>
      </w:tr>
      <w:tr w:rsidR="003A629A" w:rsidRPr="003A629A" w14:paraId="01A5E13E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004C13F2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lastRenderedPageBreak/>
              <w:t>Forces and magnets</w:t>
            </w:r>
          </w:p>
        </w:tc>
      </w:tr>
      <w:tr w:rsidR="003A629A" w:rsidRPr="003A629A" w14:paraId="554FC39B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53BEAF16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Compare how things move on different surfaces</w:t>
            </w:r>
          </w:p>
        </w:tc>
      </w:tr>
      <w:tr w:rsidR="003A629A" w:rsidRPr="003A629A" w14:paraId="317457AC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701003F2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Understand that some forces need contact between two objects but that magnetic forces can act at a distance</w:t>
            </w:r>
          </w:p>
        </w:tc>
      </w:tr>
      <w:tr w:rsidR="003A629A" w:rsidRPr="003A629A" w14:paraId="52331654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57542598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Identify and group magnetic and non-magnetic materials</w:t>
            </w:r>
          </w:p>
        </w:tc>
      </w:tr>
      <w:tr w:rsidR="003A629A" w:rsidRPr="003A629A" w14:paraId="6621616B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0CEC73C1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Observe how magnets attract or repel each other and attract some materials and not others</w:t>
            </w:r>
          </w:p>
        </w:tc>
      </w:tr>
      <w:tr w:rsidR="003A629A" w:rsidRPr="003A629A" w14:paraId="737A09F9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29A32974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Describe how magnets have two poles</w:t>
            </w:r>
          </w:p>
        </w:tc>
      </w:tr>
      <w:tr w:rsidR="003A629A" w:rsidRPr="003A629A" w14:paraId="6EE5C496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2BDD968F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Predict if magnets will attract or repel each other based on the poles facing each other</w:t>
            </w:r>
          </w:p>
        </w:tc>
      </w:tr>
      <w:tr w:rsidR="003A629A" w:rsidRPr="003A629A" w14:paraId="2A925C60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7FB3AA1F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Light</w:t>
            </w:r>
          </w:p>
        </w:tc>
      </w:tr>
      <w:tr w:rsidR="003A629A" w:rsidRPr="003A629A" w14:paraId="1D414C5D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4BEEA51E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Notice that light is reflected from surfaces</w:t>
            </w:r>
          </w:p>
        </w:tc>
      </w:tr>
      <w:tr w:rsidR="003A629A" w:rsidRPr="003A629A" w14:paraId="4A2B7571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6D1B44CE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Recognise that light is needed to see things and that dark is the absence of light</w:t>
            </w:r>
          </w:p>
        </w:tc>
      </w:tr>
      <w:tr w:rsidR="003A629A" w:rsidRPr="003A629A" w14:paraId="7D69FEE9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00454B65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Recognise the dangers of sunlight and how the eyes can be protected</w:t>
            </w:r>
          </w:p>
        </w:tc>
      </w:tr>
      <w:tr w:rsidR="003A629A" w:rsidRPr="003A629A" w14:paraId="52241F92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66652AB4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Recognise that shadows are formed when the light from a light source is blocked by a solid object</w:t>
            </w:r>
          </w:p>
        </w:tc>
      </w:tr>
      <w:tr w:rsidR="003A629A" w:rsidRPr="003A629A" w14:paraId="67CFDC1C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4EDBF842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Find patterns in the way that the size of shadows </w:t>
            </w:r>
            <w:proofErr w:type="gramStart"/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change</w:t>
            </w:r>
            <w:proofErr w:type="gramEnd"/>
          </w:p>
        </w:tc>
      </w:tr>
      <w:tr w:rsidR="003A629A" w:rsidRPr="003A629A" w14:paraId="13E879CA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2C3BF9BC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Rocks</w:t>
            </w:r>
          </w:p>
        </w:tc>
      </w:tr>
      <w:tr w:rsidR="003A629A" w:rsidRPr="003A629A" w14:paraId="676FA052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589501B7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Recognise that soils are made from rocks and organic matter</w:t>
            </w:r>
          </w:p>
        </w:tc>
      </w:tr>
      <w:tr w:rsidR="003A629A" w:rsidRPr="003A629A" w14:paraId="313CC6A2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406657A2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Describe in simple terms how fossils are formed when living things become trapped within rock</w:t>
            </w:r>
          </w:p>
        </w:tc>
      </w:tr>
      <w:tr w:rsidR="003A629A" w:rsidRPr="003A629A" w14:paraId="374CFBE2" w14:textId="77777777" w:rsidTr="003A629A">
        <w:trPr>
          <w:trHeight w:val="580"/>
        </w:trPr>
        <w:tc>
          <w:tcPr>
            <w:tcW w:w="9209" w:type="dxa"/>
            <w:shd w:val="clear" w:color="auto" w:fill="auto"/>
            <w:vAlign w:val="bottom"/>
            <w:hideMark/>
          </w:tcPr>
          <w:p w14:paraId="039CF418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Compare and group together different kinds of rock on the basis of their appearance and simple physical properties</w:t>
            </w:r>
          </w:p>
        </w:tc>
      </w:tr>
      <w:tr w:rsidR="003A629A" w:rsidRPr="003A629A" w14:paraId="70C89513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1F67EBAA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Year 4</w:t>
            </w:r>
          </w:p>
        </w:tc>
      </w:tr>
      <w:tr w:rsidR="003A629A" w:rsidRPr="003A629A" w14:paraId="140BC316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5A0BDC35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Working Scientifically</w:t>
            </w:r>
          </w:p>
        </w:tc>
      </w:tr>
      <w:tr w:rsidR="003A629A" w:rsidRPr="003A629A" w14:paraId="381E3539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2247D0B3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Ask relevant questions and use different types of scientific enquiries to answer them</w:t>
            </w:r>
          </w:p>
        </w:tc>
      </w:tr>
      <w:tr w:rsidR="003A629A" w:rsidRPr="003A629A" w14:paraId="08160C56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79ECAF82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Set up simple practical comparative and fair tests</w:t>
            </w:r>
          </w:p>
        </w:tc>
      </w:tr>
      <w:tr w:rsidR="003A629A" w:rsidRPr="003A629A" w14:paraId="522E622C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50E3E754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Make careful observations and take accurate measurements using a range of equipment</w:t>
            </w:r>
          </w:p>
        </w:tc>
      </w:tr>
      <w:tr w:rsidR="003A629A" w:rsidRPr="003A629A" w14:paraId="38991A60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587917F6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Gather, record and present data in a variety of ways to help with answering questions</w:t>
            </w:r>
          </w:p>
        </w:tc>
      </w:tr>
      <w:tr w:rsidR="003A629A" w:rsidRPr="003A629A" w14:paraId="5AFB0F91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64959ED4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Record findings using simple scientific language, drawings, labelled diagrams, keys, bar charts and tables</w:t>
            </w:r>
          </w:p>
        </w:tc>
      </w:tr>
      <w:tr w:rsidR="003A629A" w:rsidRPr="003A629A" w14:paraId="173B3231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6C9124BC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Use results to draw simple conclusions, make predictions for new </w:t>
            </w:r>
            <w:proofErr w:type="gramStart"/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values ,</w:t>
            </w:r>
            <w:proofErr w:type="gramEnd"/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suggest improvements and raise further questions</w:t>
            </w:r>
          </w:p>
        </w:tc>
      </w:tr>
      <w:tr w:rsidR="003A629A" w:rsidRPr="003A629A" w14:paraId="2AEFB042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550138DF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Identify differences, similarities or changes related to simple scientific ideas and processes</w:t>
            </w:r>
          </w:p>
        </w:tc>
      </w:tr>
      <w:tr w:rsidR="003A629A" w:rsidRPr="003A629A" w14:paraId="4CA6C7B8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4849A75F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straightforward scientific evidence to answer questions to support findings</w:t>
            </w:r>
          </w:p>
        </w:tc>
      </w:tr>
      <w:tr w:rsidR="003A629A" w:rsidRPr="003A629A" w14:paraId="4308F73F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3548C060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Animals including humans</w:t>
            </w:r>
          </w:p>
        </w:tc>
      </w:tr>
      <w:tr w:rsidR="003A629A" w:rsidRPr="003A629A" w14:paraId="47EAE18A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4A01F398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Describe the simple functions of the basic parts of the digestive system in humans</w:t>
            </w:r>
          </w:p>
        </w:tc>
      </w:tr>
      <w:tr w:rsidR="003A629A" w:rsidRPr="003A629A" w14:paraId="2EDAD72A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18DB4460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Identify the different types of teeth in humans and their simple functions</w:t>
            </w:r>
          </w:p>
        </w:tc>
      </w:tr>
      <w:tr w:rsidR="003A629A" w:rsidRPr="003A629A" w14:paraId="0B309AD8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1C7D3A41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Construct and interpret a variety of food chains, identifying producers, predators and prey</w:t>
            </w:r>
          </w:p>
        </w:tc>
      </w:tr>
      <w:tr w:rsidR="003A629A" w:rsidRPr="003A629A" w14:paraId="3E0D9446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62B11207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Electricity</w:t>
            </w:r>
          </w:p>
        </w:tc>
      </w:tr>
      <w:tr w:rsidR="003A629A" w:rsidRPr="003A629A" w14:paraId="13384573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29FE1354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Identify common appliances that run on electricity</w:t>
            </w:r>
          </w:p>
        </w:tc>
      </w:tr>
      <w:tr w:rsidR="003A629A" w:rsidRPr="003A629A" w14:paraId="05B77675" w14:textId="77777777" w:rsidTr="003A629A">
        <w:trPr>
          <w:trHeight w:val="580"/>
        </w:trPr>
        <w:tc>
          <w:tcPr>
            <w:tcW w:w="9209" w:type="dxa"/>
            <w:shd w:val="clear" w:color="auto" w:fill="auto"/>
            <w:vAlign w:val="bottom"/>
            <w:hideMark/>
          </w:tcPr>
          <w:p w14:paraId="70CD0EA3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Construct a simple series electrical circuit, identifying and naming its basic parts, including cells, wires, bulbs, switches and buzzers</w:t>
            </w:r>
          </w:p>
        </w:tc>
      </w:tr>
      <w:tr w:rsidR="003A629A" w:rsidRPr="003A629A" w14:paraId="6D35EB8A" w14:textId="77777777" w:rsidTr="003A629A">
        <w:trPr>
          <w:trHeight w:val="580"/>
        </w:trPr>
        <w:tc>
          <w:tcPr>
            <w:tcW w:w="9209" w:type="dxa"/>
            <w:shd w:val="clear" w:color="auto" w:fill="auto"/>
            <w:vAlign w:val="bottom"/>
            <w:hideMark/>
          </w:tcPr>
          <w:p w14:paraId="6A482810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Identify whether or not a lamp will light in a simple series circuit, based on whether or not the lamp is part of a complete loop with a battery</w:t>
            </w:r>
          </w:p>
        </w:tc>
      </w:tr>
      <w:tr w:rsidR="003A629A" w:rsidRPr="003A629A" w14:paraId="57CDBBB2" w14:textId="77777777" w:rsidTr="003A629A">
        <w:trPr>
          <w:trHeight w:val="580"/>
        </w:trPr>
        <w:tc>
          <w:tcPr>
            <w:tcW w:w="9209" w:type="dxa"/>
            <w:shd w:val="clear" w:color="auto" w:fill="auto"/>
            <w:vAlign w:val="bottom"/>
            <w:hideMark/>
          </w:tcPr>
          <w:p w14:paraId="489A0564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lastRenderedPageBreak/>
              <w:t>Recognise that a switch opens and closes a circuit and associate this whether or not a lamp lights in a simple series circuit</w:t>
            </w:r>
          </w:p>
        </w:tc>
      </w:tr>
      <w:tr w:rsidR="003A629A" w:rsidRPr="003A629A" w14:paraId="3229E2AE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0AA68ADC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Recognise some common conductors and insulators, and associate metals with being good conductors</w:t>
            </w:r>
          </w:p>
        </w:tc>
      </w:tr>
      <w:tr w:rsidR="003A629A" w:rsidRPr="003A629A" w14:paraId="288298E9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0BE9EF00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Living things and their habitats</w:t>
            </w:r>
          </w:p>
        </w:tc>
      </w:tr>
      <w:tr w:rsidR="003A629A" w:rsidRPr="003A629A" w14:paraId="3047F5C4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3530E82E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Recognise that living things can be grouped in a variety of ways</w:t>
            </w:r>
          </w:p>
        </w:tc>
      </w:tr>
      <w:tr w:rsidR="003A629A" w:rsidRPr="003A629A" w14:paraId="11CE2313" w14:textId="77777777" w:rsidTr="003A629A">
        <w:trPr>
          <w:trHeight w:val="580"/>
        </w:trPr>
        <w:tc>
          <w:tcPr>
            <w:tcW w:w="9209" w:type="dxa"/>
            <w:shd w:val="clear" w:color="auto" w:fill="auto"/>
            <w:vAlign w:val="bottom"/>
            <w:hideMark/>
          </w:tcPr>
          <w:p w14:paraId="53AC3DDD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Explore and use classification keys to help group, identify and name a variety of living things in their local and wider environment</w:t>
            </w:r>
          </w:p>
        </w:tc>
      </w:tr>
      <w:tr w:rsidR="003A629A" w:rsidRPr="003A629A" w14:paraId="0927F029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2C2456F0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Recognise that environments can change and that this can sometimes pose dangers to living things</w:t>
            </w:r>
          </w:p>
        </w:tc>
      </w:tr>
      <w:tr w:rsidR="003A629A" w:rsidRPr="003A629A" w14:paraId="7947196A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5C35067F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Sound</w:t>
            </w:r>
          </w:p>
        </w:tc>
      </w:tr>
      <w:tr w:rsidR="003A629A" w:rsidRPr="003A629A" w14:paraId="1999C864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37A6EB33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Identify how sounds are made, associating them with something vibrating</w:t>
            </w:r>
          </w:p>
        </w:tc>
      </w:tr>
      <w:tr w:rsidR="003A629A" w:rsidRPr="003A629A" w14:paraId="6A2FF04A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3BA95508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Recognise that vibrations from sounds travel through a medium to the ear</w:t>
            </w:r>
          </w:p>
        </w:tc>
      </w:tr>
      <w:tr w:rsidR="003A629A" w:rsidRPr="003A629A" w14:paraId="59D74B1F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4C2245A9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Find patterns between the pitch of a sound and features of the objects that produce it</w:t>
            </w:r>
          </w:p>
        </w:tc>
      </w:tr>
      <w:tr w:rsidR="003A629A" w:rsidRPr="003A629A" w14:paraId="7AD9DB2D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3369BF3A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Find patterns between the volume of a sound and the strength of the vibrations that produced it</w:t>
            </w:r>
          </w:p>
        </w:tc>
      </w:tr>
      <w:tr w:rsidR="003A629A" w:rsidRPr="003A629A" w14:paraId="0CA8F527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12BA35A7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Recognise that sounds get fainter as the distance from the sound source increases</w:t>
            </w:r>
          </w:p>
        </w:tc>
      </w:tr>
      <w:tr w:rsidR="003A629A" w:rsidRPr="003A629A" w14:paraId="2B85F6AC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48D19676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States of matter</w:t>
            </w:r>
          </w:p>
        </w:tc>
      </w:tr>
      <w:tr w:rsidR="003A629A" w:rsidRPr="003A629A" w14:paraId="5031ED62" w14:textId="77777777" w:rsidTr="003A629A">
        <w:trPr>
          <w:trHeight w:val="580"/>
        </w:trPr>
        <w:tc>
          <w:tcPr>
            <w:tcW w:w="9209" w:type="dxa"/>
            <w:shd w:val="clear" w:color="auto" w:fill="auto"/>
            <w:vAlign w:val="bottom"/>
            <w:hideMark/>
          </w:tcPr>
          <w:p w14:paraId="4D54FB1A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Compare and group materials together, according to whether they are solids, liquids or gases including tricky ones such as paste, gels, mist, foams</w:t>
            </w:r>
          </w:p>
        </w:tc>
      </w:tr>
      <w:tr w:rsidR="003A629A" w:rsidRPr="003A629A" w14:paraId="341E9281" w14:textId="77777777" w:rsidTr="003A629A">
        <w:trPr>
          <w:trHeight w:val="580"/>
        </w:trPr>
        <w:tc>
          <w:tcPr>
            <w:tcW w:w="9209" w:type="dxa"/>
            <w:shd w:val="clear" w:color="auto" w:fill="auto"/>
            <w:vAlign w:val="bottom"/>
            <w:hideMark/>
          </w:tcPr>
          <w:p w14:paraId="266CB9BF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Observe that some materials change state when they are heated or cooled, and measures or research the temperature at which this happens in degrees Celsius</w:t>
            </w:r>
          </w:p>
        </w:tc>
      </w:tr>
      <w:tr w:rsidR="003A629A" w:rsidRPr="003A629A" w14:paraId="260D1EDF" w14:textId="77777777" w:rsidTr="003A629A">
        <w:trPr>
          <w:trHeight w:val="580"/>
        </w:trPr>
        <w:tc>
          <w:tcPr>
            <w:tcW w:w="9209" w:type="dxa"/>
            <w:shd w:val="clear" w:color="auto" w:fill="auto"/>
            <w:vAlign w:val="bottom"/>
            <w:hideMark/>
          </w:tcPr>
          <w:p w14:paraId="13E72899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Identify the part played by evaporation and condensation in the water cycle, and associate the rate of evaporation with temperature</w:t>
            </w:r>
          </w:p>
        </w:tc>
      </w:tr>
      <w:tr w:rsidR="003A629A" w:rsidRPr="003A629A" w14:paraId="45429B85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606607B5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Year 5</w:t>
            </w:r>
          </w:p>
        </w:tc>
      </w:tr>
      <w:tr w:rsidR="003A629A" w:rsidRPr="003A629A" w14:paraId="088572C4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27552552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Working Scientifically</w:t>
            </w:r>
          </w:p>
        </w:tc>
      </w:tr>
      <w:tr w:rsidR="003A629A" w:rsidRPr="003A629A" w14:paraId="7A3D25B3" w14:textId="77777777" w:rsidTr="003A629A">
        <w:trPr>
          <w:trHeight w:val="580"/>
        </w:trPr>
        <w:tc>
          <w:tcPr>
            <w:tcW w:w="9209" w:type="dxa"/>
            <w:shd w:val="clear" w:color="auto" w:fill="auto"/>
            <w:vAlign w:val="bottom"/>
            <w:hideMark/>
          </w:tcPr>
          <w:p w14:paraId="0290709F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Plan different types of scientific enquiries to answer questions, including recognising and controlling variables where necessary</w:t>
            </w:r>
          </w:p>
        </w:tc>
      </w:tr>
      <w:tr w:rsidR="003A629A" w:rsidRPr="003A629A" w14:paraId="1CD3416F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16DC4F19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Take accurate measurements using a range of scientific equipment, taking repeat readings when necessary</w:t>
            </w:r>
          </w:p>
        </w:tc>
      </w:tr>
      <w:tr w:rsidR="003A629A" w:rsidRPr="003A629A" w14:paraId="695A7C7A" w14:textId="77777777" w:rsidTr="003A629A">
        <w:trPr>
          <w:trHeight w:val="580"/>
        </w:trPr>
        <w:tc>
          <w:tcPr>
            <w:tcW w:w="9209" w:type="dxa"/>
            <w:shd w:val="clear" w:color="auto" w:fill="auto"/>
            <w:vAlign w:val="bottom"/>
            <w:hideMark/>
          </w:tcPr>
          <w:p w14:paraId="6F820082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Record data and results of increasing complexity, using diagrams and labels, classification keys, tables, scatter graphs, bar and line graphs</w:t>
            </w:r>
          </w:p>
        </w:tc>
      </w:tr>
      <w:tr w:rsidR="003A629A" w:rsidRPr="003A629A" w14:paraId="1FEE5695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4F663AE6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test results to make predictions to set up further comparative and fair-tests</w:t>
            </w:r>
          </w:p>
        </w:tc>
      </w:tr>
      <w:tr w:rsidR="003A629A" w:rsidRPr="003A629A" w14:paraId="5FB46CDF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157C617B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Discuss the accuracy of results and how reliable the information is</w:t>
            </w:r>
          </w:p>
        </w:tc>
      </w:tr>
      <w:tr w:rsidR="003A629A" w:rsidRPr="003A629A" w14:paraId="45A13B0E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27C181E7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Identify scientific evidence that has been used to support or refute ideas or arguments</w:t>
            </w:r>
          </w:p>
        </w:tc>
      </w:tr>
      <w:tr w:rsidR="003A629A" w:rsidRPr="003A629A" w14:paraId="637972B2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55637482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Animals including humans</w:t>
            </w:r>
          </w:p>
        </w:tc>
      </w:tr>
      <w:tr w:rsidR="003A629A" w:rsidRPr="003A629A" w14:paraId="29E3FF84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4531FDD7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Describe the changes as humans develop into old age</w:t>
            </w:r>
          </w:p>
        </w:tc>
      </w:tr>
      <w:tr w:rsidR="003A629A" w:rsidRPr="003A629A" w14:paraId="456E7A36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2ACE3FB3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Materials</w:t>
            </w:r>
          </w:p>
        </w:tc>
      </w:tr>
      <w:tr w:rsidR="003A629A" w:rsidRPr="003A629A" w14:paraId="28FEDDC7" w14:textId="77777777" w:rsidTr="003A629A">
        <w:trPr>
          <w:trHeight w:val="580"/>
        </w:trPr>
        <w:tc>
          <w:tcPr>
            <w:tcW w:w="9209" w:type="dxa"/>
            <w:shd w:val="clear" w:color="auto" w:fill="auto"/>
            <w:vAlign w:val="bottom"/>
            <w:hideMark/>
          </w:tcPr>
          <w:p w14:paraId="3A534EB2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Compare and group together everyday materials on the basis of their properties, including their hardness, solubility, transparency, conductivity (electrical and thermal) and response to magnets</w:t>
            </w:r>
          </w:p>
        </w:tc>
      </w:tr>
      <w:tr w:rsidR="003A629A" w:rsidRPr="003A629A" w14:paraId="0AA6F34E" w14:textId="77777777" w:rsidTr="003A629A">
        <w:trPr>
          <w:trHeight w:val="580"/>
        </w:trPr>
        <w:tc>
          <w:tcPr>
            <w:tcW w:w="9209" w:type="dxa"/>
            <w:shd w:val="clear" w:color="auto" w:fill="auto"/>
            <w:vAlign w:val="bottom"/>
            <w:hideMark/>
          </w:tcPr>
          <w:p w14:paraId="548EF056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Recognise that some materials will dissolve in liquids to forma solution, and describe how to recover a substance from a solution</w:t>
            </w:r>
          </w:p>
        </w:tc>
      </w:tr>
      <w:tr w:rsidR="003A629A" w:rsidRPr="003A629A" w14:paraId="7C6C8849" w14:textId="77777777" w:rsidTr="003A629A">
        <w:trPr>
          <w:trHeight w:val="580"/>
        </w:trPr>
        <w:tc>
          <w:tcPr>
            <w:tcW w:w="9209" w:type="dxa"/>
            <w:shd w:val="clear" w:color="auto" w:fill="auto"/>
            <w:vAlign w:val="bottom"/>
            <w:hideMark/>
          </w:tcPr>
          <w:p w14:paraId="41D0A591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lastRenderedPageBreak/>
              <w:t>Use knowledge of solids, liquids and gases to decide how mixtures might be separated, including by filtering, sieving and evaporating</w:t>
            </w:r>
          </w:p>
        </w:tc>
      </w:tr>
      <w:tr w:rsidR="003A629A" w:rsidRPr="003A629A" w14:paraId="4745238B" w14:textId="77777777" w:rsidTr="003A629A">
        <w:trPr>
          <w:trHeight w:val="580"/>
        </w:trPr>
        <w:tc>
          <w:tcPr>
            <w:tcW w:w="9209" w:type="dxa"/>
            <w:shd w:val="clear" w:color="auto" w:fill="auto"/>
            <w:vAlign w:val="bottom"/>
            <w:hideMark/>
          </w:tcPr>
          <w:p w14:paraId="6AB545D6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Give reasons based on evidence from comparative and fair test, for the particular uses of everyday materials, including metals, wood and plastic</w:t>
            </w:r>
          </w:p>
        </w:tc>
      </w:tr>
      <w:tr w:rsidR="003A629A" w:rsidRPr="003A629A" w14:paraId="14AAF603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42716E8D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Demonstrate that dissolving, mixing and changes of state are reversible changes</w:t>
            </w:r>
          </w:p>
        </w:tc>
      </w:tr>
      <w:tr w:rsidR="003A629A" w:rsidRPr="003A629A" w14:paraId="5D1BEF38" w14:textId="77777777" w:rsidTr="003A629A">
        <w:trPr>
          <w:trHeight w:val="580"/>
        </w:trPr>
        <w:tc>
          <w:tcPr>
            <w:tcW w:w="9209" w:type="dxa"/>
            <w:shd w:val="clear" w:color="auto" w:fill="auto"/>
            <w:vAlign w:val="bottom"/>
            <w:hideMark/>
          </w:tcPr>
          <w:p w14:paraId="7DAC7BF2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Explain that some changes result in the formation of new materials and that this kind of change is not usually reversible, including changes associated with burning and acids</w:t>
            </w:r>
          </w:p>
        </w:tc>
      </w:tr>
      <w:tr w:rsidR="003A629A" w:rsidRPr="003A629A" w14:paraId="265AF2FD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13B51E60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Forces &amp; Magnets</w:t>
            </w:r>
          </w:p>
        </w:tc>
      </w:tr>
      <w:tr w:rsidR="003A629A" w:rsidRPr="003A629A" w14:paraId="50576D34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0A288A89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Explain that unsupported objects fall towards the Earth because of the force of gravity</w:t>
            </w:r>
          </w:p>
        </w:tc>
      </w:tr>
      <w:tr w:rsidR="003A629A" w:rsidRPr="003A629A" w14:paraId="77DB610C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45055003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Identify the effects of air resistance, water resistance and friction, that act between moving surfaces</w:t>
            </w:r>
          </w:p>
        </w:tc>
      </w:tr>
      <w:tr w:rsidR="003A629A" w:rsidRPr="003A629A" w14:paraId="115EF9CE" w14:textId="77777777" w:rsidTr="003A629A">
        <w:trPr>
          <w:trHeight w:val="580"/>
        </w:trPr>
        <w:tc>
          <w:tcPr>
            <w:tcW w:w="9209" w:type="dxa"/>
            <w:shd w:val="clear" w:color="auto" w:fill="auto"/>
            <w:vAlign w:val="bottom"/>
            <w:hideMark/>
          </w:tcPr>
          <w:p w14:paraId="36270105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Recognise that some mechanisms, including levers, pulleys and gears, allow a smaller force to have a greater effect</w:t>
            </w:r>
          </w:p>
        </w:tc>
      </w:tr>
      <w:tr w:rsidR="003A629A" w:rsidRPr="003A629A" w14:paraId="7C639E2F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03A21747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Earth and Space</w:t>
            </w:r>
          </w:p>
        </w:tc>
      </w:tr>
      <w:tr w:rsidR="003A629A" w:rsidRPr="003A629A" w14:paraId="037C9B81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14B87567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Describe the movement of the Earth, and other planets, relative to the Sun in the solar system</w:t>
            </w:r>
          </w:p>
        </w:tc>
      </w:tr>
      <w:tr w:rsidR="003A629A" w:rsidRPr="003A629A" w14:paraId="19BDF8EC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5E666859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Describe the movement of the Moon relative to the Earth</w:t>
            </w:r>
          </w:p>
        </w:tc>
      </w:tr>
      <w:tr w:rsidR="003A629A" w:rsidRPr="003A629A" w14:paraId="1FC90654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2803405D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Describe the Sun, Earth and Moon as approximately spherical bodies</w:t>
            </w:r>
          </w:p>
        </w:tc>
      </w:tr>
      <w:tr w:rsidR="003A629A" w:rsidRPr="003A629A" w14:paraId="110E0850" w14:textId="77777777" w:rsidTr="003A629A">
        <w:trPr>
          <w:trHeight w:val="580"/>
        </w:trPr>
        <w:tc>
          <w:tcPr>
            <w:tcW w:w="9209" w:type="dxa"/>
            <w:shd w:val="clear" w:color="auto" w:fill="auto"/>
            <w:vAlign w:val="bottom"/>
            <w:hideMark/>
          </w:tcPr>
          <w:p w14:paraId="7E04967C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the idea of the Earth's rotation to explain day and night and the apparent movement of the sun across the sky</w:t>
            </w:r>
          </w:p>
        </w:tc>
      </w:tr>
      <w:tr w:rsidR="003A629A" w:rsidRPr="003A629A" w14:paraId="56B265F5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6261A2E0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Living Things and Their Habitats</w:t>
            </w:r>
          </w:p>
        </w:tc>
      </w:tr>
      <w:tr w:rsidR="003A629A" w:rsidRPr="003A629A" w14:paraId="7A224246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14FE4824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Describe the differences in the life-cycles of a mammal, an amphibian, an insect and a bird</w:t>
            </w:r>
          </w:p>
        </w:tc>
      </w:tr>
      <w:tr w:rsidR="003A629A" w:rsidRPr="003A629A" w14:paraId="5CA795ED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0F557649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Describe the life processes of reproduction in some plants and animals</w:t>
            </w:r>
          </w:p>
        </w:tc>
      </w:tr>
      <w:tr w:rsidR="003A629A" w:rsidRPr="003A629A" w14:paraId="4DBDE801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242F82E9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Year 6</w:t>
            </w:r>
          </w:p>
        </w:tc>
      </w:tr>
      <w:tr w:rsidR="003A629A" w:rsidRPr="003A629A" w14:paraId="34E2D109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097A5385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Working Scientifically</w:t>
            </w:r>
          </w:p>
        </w:tc>
      </w:tr>
      <w:tr w:rsidR="003A629A" w:rsidRPr="003A629A" w14:paraId="72D8933B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7C7A1730" w14:textId="4A25FA06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Plan different types of </w:t>
            </w:r>
            <w:proofErr w:type="gramStart"/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enquiry</w:t>
            </w:r>
            <w:proofErr w:type="gramEnd"/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, including recognising and controlling variables</w:t>
            </w:r>
          </w:p>
        </w:tc>
      </w:tr>
      <w:tr w:rsidR="003A629A" w:rsidRPr="003A629A" w14:paraId="6C4353F6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799535F1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Take accurate measurements using a range of scientific equipment, taking repeat readings when necessary</w:t>
            </w:r>
          </w:p>
        </w:tc>
      </w:tr>
      <w:tr w:rsidR="003A629A" w:rsidRPr="003A629A" w14:paraId="0314BF1A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6DF8F67B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Record data and results of increasing complexity, using diagrams and labels, classification keys, tables, scatter graphs, bar and line graphs</w:t>
            </w:r>
          </w:p>
        </w:tc>
      </w:tr>
      <w:tr w:rsidR="003A629A" w:rsidRPr="003A629A" w14:paraId="2630C619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4DF40A02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test results to make predictions to set up further comparative and fair-tests</w:t>
            </w:r>
          </w:p>
        </w:tc>
      </w:tr>
      <w:tr w:rsidR="003A629A" w:rsidRPr="003A629A" w14:paraId="1BC2E5A1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382C6F9F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Present results orally and in written form</w:t>
            </w:r>
          </w:p>
        </w:tc>
      </w:tr>
      <w:tr w:rsidR="003A629A" w:rsidRPr="003A629A" w14:paraId="7B42CF25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1EF0142D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Identify scientific evidence that has been used to support or refute ideas or arguments</w:t>
            </w:r>
          </w:p>
        </w:tc>
      </w:tr>
      <w:tr w:rsidR="003A629A" w:rsidRPr="003A629A" w14:paraId="3DD6E596" w14:textId="77777777" w:rsidTr="003A629A">
        <w:trPr>
          <w:trHeight w:val="580"/>
        </w:trPr>
        <w:tc>
          <w:tcPr>
            <w:tcW w:w="9209" w:type="dxa"/>
            <w:shd w:val="clear" w:color="auto" w:fill="auto"/>
            <w:vAlign w:val="bottom"/>
            <w:hideMark/>
          </w:tcPr>
          <w:p w14:paraId="4D11C59D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Describe and evaluate their own and other people's scientific ideas related to topics studied, including ideas which may have changed over time</w:t>
            </w:r>
          </w:p>
        </w:tc>
      </w:tr>
      <w:tr w:rsidR="003A629A" w:rsidRPr="003A629A" w14:paraId="452EFFAE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78328541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Group and classify things and recognise patterns</w:t>
            </w:r>
          </w:p>
        </w:tc>
      </w:tr>
      <w:tr w:rsidR="003A629A" w:rsidRPr="003A629A" w14:paraId="0519CDEF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371393CC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Find out things using a wide range of secondary evidence</w:t>
            </w:r>
          </w:p>
        </w:tc>
      </w:tr>
      <w:tr w:rsidR="003A629A" w:rsidRPr="003A629A" w14:paraId="2DB7DDFE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49FDEE9D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appropriate scientific language and ideas to explain, evaluate and communicate methods and findings</w:t>
            </w:r>
          </w:p>
        </w:tc>
      </w:tr>
      <w:tr w:rsidR="003A629A" w:rsidRPr="003A629A" w14:paraId="1210EE5D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01CC34C4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Animals Including Humans</w:t>
            </w:r>
          </w:p>
        </w:tc>
      </w:tr>
      <w:tr w:rsidR="003A629A" w:rsidRPr="003A629A" w14:paraId="2C8EDEA2" w14:textId="77777777" w:rsidTr="003A629A">
        <w:trPr>
          <w:trHeight w:val="580"/>
        </w:trPr>
        <w:tc>
          <w:tcPr>
            <w:tcW w:w="9209" w:type="dxa"/>
            <w:shd w:val="clear" w:color="auto" w:fill="auto"/>
            <w:vAlign w:val="bottom"/>
            <w:hideMark/>
          </w:tcPr>
          <w:p w14:paraId="2E95313E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Identify and name the main parts of the human circulatory system, and describe the functions of the heart, blood vessels and blood</w:t>
            </w:r>
          </w:p>
        </w:tc>
      </w:tr>
      <w:tr w:rsidR="003A629A" w:rsidRPr="003A629A" w14:paraId="0EE14F3B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7FFFAEC9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Recognise the impact of diet, exercise, drugs and lifestyle on the way </w:t>
            </w:r>
            <w:proofErr w:type="gramStart"/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bodies</w:t>
            </w:r>
            <w:proofErr w:type="gramEnd"/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function</w:t>
            </w:r>
          </w:p>
        </w:tc>
      </w:tr>
      <w:tr w:rsidR="003A629A" w:rsidRPr="003A629A" w14:paraId="1D34543F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74A947CC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lastRenderedPageBreak/>
              <w:t>Describe the ways in which nutrients and water are transported within animals, including humans</w:t>
            </w:r>
          </w:p>
        </w:tc>
      </w:tr>
      <w:tr w:rsidR="003A629A" w:rsidRPr="003A629A" w14:paraId="7C4393A7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7B90C788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Electricity</w:t>
            </w:r>
          </w:p>
        </w:tc>
      </w:tr>
      <w:tr w:rsidR="003A629A" w:rsidRPr="003A629A" w14:paraId="40384195" w14:textId="77777777" w:rsidTr="003A629A">
        <w:trPr>
          <w:trHeight w:val="580"/>
        </w:trPr>
        <w:tc>
          <w:tcPr>
            <w:tcW w:w="9209" w:type="dxa"/>
            <w:shd w:val="clear" w:color="auto" w:fill="auto"/>
            <w:vAlign w:val="bottom"/>
            <w:hideMark/>
          </w:tcPr>
          <w:p w14:paraId="4784798F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Associate the brightness of a lamp or the volume of a buzzer with the number and voltage of cells used in the circuit</w:t>
            </w:r>
          </w:p>
        </w:tc>
      </w:tr>
      <w:tr w:rsidR="003A629A" w:rsidRPr="003A629A" w14:paraId="252DE27B" w14:textId="77777777" w:rsidTr="003A629A">
        <w:trPr>
          <w:trHeight w:val="580"/>
        </w:trPr>
        <w:tc>
          <w:tcPr>
            <w:tcW w:w="9209" w:type="dxa"/>
            <w:shd w:val="clear" w:color="auto" w:fill="auto"/>
            <w:vAlign w:val="bottom"/>
            <w:hideMark/>
          </w:tcPr>
          <w:p w14:paraId="4938DAC7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Compare and give reasons for variations in how components function, including bulb brightness, buzzer volume and the on/off position of switches</w:t>
            </w:r>
          </w:p>
        </w:tc>
      </w:tr>
      <w:tr w:rsidR="003A629A" w:rsidRPr="003A629A" w14:paraId="45290D3A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6C564885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recognised symbols when representing a simple circuit in a diagram</w:t>
            </w:r>
          </w:p>
        </w:tc>
      </w:tr>
      <w:tr w:rsidR="003A629A" w:rsidRPr="003A629A" w14:paraId="74DA01BA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52ED4E19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Evolution and Inheritance</w:t>
            </w:r>
          </w:p>
        </w:tc>
      </w:tr>
      <w:tr w:rsidR="003A629A" w:rsidRPr="003A629A" w14:paraId="777332CD" w14:textId="77777777" w:rsidTr="003A629A">
        <w:trPr>
          <w:trHeight w:val="580"/>
        </w:trPr>
        <w:tc>
          <w:tcPr>
            <w:tcW w:w="9209" w:type="dxa"/>
            <w:shd w:val="clear" w:color="auto" w:fill="auto"/>
            <w:vAlign w:val="bottom"/>
            <w:hideMark/>
          </w:tcPr>
          <w:p w14:paraId="6A8124F1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Recognise that living things have changed over time and that fossils provide information about living things that lived millions of </w:t>
            </w:r>
            <w:proofErr w:type="gramStart"/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year</w:t>
            </w:r>
            <w:proofErr w:type="gramEnd"/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 xml:space="preserve"> ago</w:t>
            </w:r>
          </w:p>
        </w:tc>
      </w:tr>
      <w:tr w:rsidR="003A629A" w:rsidRPr="003A629A" w14:paraId="16DAE4E2" w14:textId="77777777" w:rsidTr="003A629A">
        <w:trPr>
          <w:trHeight w:val="580"/>
        </w:trPr>
        <w:tc>
          <w:tcPr>
            <w:tcW w:w="9209" w:type="dxa"/>
            <w:shd w:val="clear" w:color="auto" w:fill="auto"/>
            <w:vAlign w:val="bottom"/>
            <w:hideMark/>
          </w:tcPr>
          <w:p w14:paraId="1970C8FA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Recognise that living things produce offspring of the same kind, but normally offspring vary and are not identical to their parents</w:t>
            </w:r>
          </w:p>
        </w:tc>
      </w:tr>
      <w:tr w:rsidR="003A629A" w:rsidRPr="003A629A" w14:paraId="0BD05B6F" w14:textId="77777777" w:rsidTr="003A629A">
        <w:trPr>
          <w:trHeight w:val="580"/>
        </w:trPr>
        <w:tc>
          <w:tcPr>
            <w:tcW w:w="9209" w:type="dxa"/>
            <w:shd w:val="clear" w:color="auto" w:fill="auto"/>
            <w:vAlign w:val="bottom"/>
            <w:hideMark/>
          </w:tcPr>
          <w:p w14:paraId="668B5F35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Identify how animals and plants are adapted to suit their environment in different ways and that adaptation may lead to evolution</w:t>
            </w:r>
          </w:p>
        </w:tc>
      </w:tr>
      <w:tr w:rsidR="003A629A" w:rsidRPr="003A629A" w14:paraId="4EE73641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5350695F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Light</w:t>
            </w:r>
          </w:p>
        </w:tc>
      </w:tr>
      <w:tr w:rsidR="003A629A" w:rsidRPr="003A629A" w14:paraId="3FA577F9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1719462A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Recognise that light appears to travel in straight lines</w:t>
            </w:r>
          </w:p>
        </w:tc>
      </w:tr>
      <w:tr w:rsidR="003A629A" w:rsidRPr="003A629A" w14:paraId="5983C415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49F86692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Understand that things are seen as they reflect light into the eye or give out light</w:t>
            </w:r>
          </w:p>
        </w:tc>
      </w:tr>
      <w:tr w:rsidR="003A629A" w:rsidRPr="003A629A" w14:paraId="1CDFE989" w14:textId="77777777" w:rsidTr="003A629A">
        <w:trPr>
          <w:trHeight w:val="580"/>
        </w:trPr>
        <w:tc>
          <w:tcPr>
            <w:tcW w:w="9209" w:type="dxa"/>
            <w:shd w:val="clear" w:color="auto" w:fill="auto"/>
            <w:vAlign w:val="bottom"/>
            <w:hideMark/>
          </w:tcPr>
          <w:p w14:paraId="2F0639B0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Use the idea that light travels in straight lines to explain why shadows have the same shape as the objects that cast them</w:t>
            </w:r>
          </w:p>
        </w:tc>
      </w:tr>
      <w:tr w:rsidR="003A629A" w:rsidRPr="003A629A" w14:paraId="3727FDC6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550EE304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n-GB"/>
              </w:rPr>
              <w:t>Living Things and Their Habitats</w:t>
            </w:r>
          </w:p>
        </w:tc>
      </w:tr>
      <w:tr w:rsidR="003A629A" w:rsidRPr="003A629A" w14:paraId="609D6C55" w14:textId="77777777" w:rsidTr="003A629A">
        <w:trPr>
          <w:trHeight w:val="290"/>
        </w:trPr>
        <w:tc>
          <w:tcPr>
            <w:tcW w:w="9209" w:type="dxa"/>
            <w:shd w:val="clear" w:color="auto" w:fill="auto"/>
            <w:vAlign w:val="bottom"/>
            <w:hideMark/>
          </w:tcPr>
          <w:p w14:paraId="143F6F4C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Give reasons for classifying plants and animals based on specific characteristics</w:t>
            </w:r>
          </w:p>
        </w:tc>
      </w:tr>
      <w:tr w:rsidR="003A629A" w:rsidRPr="003A629A" w14:paraId="69697EDD" w14:textId="77777777" w:rsidTr="003A629A">
        <w:trPr>
          <w:trHeight w:val="580"/>
        </w:trPr>
        <w:tc>
          <w:tcPr>
            <w:tcW w:w="9209" w:type="dxa"/>
            <w:shd w:val="clear" w:color="auto" w:fill="auto"/>
            <w:vAlign w:val="bottom"/>
            <w:hideMark/>
          </w:tcPr>
          <w:p w14:paraId="1251DBCA" w14:textId="77777777" w:rsidR="0002224A" w:rsidRPr="0002224A" w:rsidRDefault="0002224A" w:rsidP="003A629A">
            <w:pPr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02224A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Describe how living things are classified into broad groups according to common observable characteristics and based on similarities and differences, including micro-organisms, plants and animals</w:t>
            </w:r>
          </w:p>
        </w:tc>
      </w:tr>
    </w:tbl>
    <w:p w14:paraId="70EF6C35" w14:textId="0205219E" w:rsidR="002817F6" w:rsidRPr="003A629A" w:rsidRDefault="002817F6" w:rsidP="003A629A">
      <w:pPr>
        <w:jc w:val="center"/>
      </w:pPr>
    </w:p>
    <w:sectPr w:rsidR="002817F6" w:rsidRPr="003A629A" w:rsidSect="00E043DC">
      <w:headerReference w:type="default" r:id="rId6"/>
      <w:pgSz w:w="11906" w:h="16838"/>
      <w:pgMar w:top="1440" w:right="1440" w:bottom="1440" w:left="1440" w:header="708" w:footer="708" w:gutter="0"/>
      <w:pgBorders w:offsetFrom="page">
        <w:top w:val="single" w:sz="4" w:space="24" w:color="00B050"/>
        <w:left w:val="single" w:sz="4" w:space="24" w:color="00B050"/>
        <w:bottom w:val="single" w:sz="4" w:space="24" w:color="00B050"/>
        <w:right w:val="single" w:sz="4" w:space="24" w:color="00B05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27A245" w14:textId="77777777" w:rsidR="00C83C0D" w:rsidRDefault="00C83C0D" w:rsidP="00E043DC">
      <w:pPr>
        <w:spacing w:after="0" w:line="240" w:lineRule="auto"/>
      </w:pPr>
      <w:r>
        <w:separator/>
      </w:r>
    </w:p>
  </w:endnote>
  <w:endnote w:type="continuationSeparator" w:id="0">
    <w:p w14:paraId="1CE489EC" w14:textId="77777777" w:rsidR="00C83C0D" w:rsidRDefault="00C83C0D" w:rsidP="00E043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E90DB" w14:textId="77777777" w:rsidR="00C83C0D" w:rsidRDefault="00C83C0D" w:rsidP="00E043DC">
      <w:pPr>
        <w:spacing w:after="0" w:line="240" w:lineRule="auto"/>
      </w:pPr>
      <w:r>
        <w:separator/>
      </w:r>
    </w:p>
  </w:footnote>
  <w:footnote w:type="continuationSeparator" w:id="0">
    <w:p w14:paraId="23153E3C" w14:textId="77777777" w:rsidR="00C83C0D" w:rsidRDefault="00C83C0D" w:rsidP="00E043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012"/>
      <w:gridCol w:w="3035"/>
      <w:gridCol w:w="2979"/>
    </w:tblGrid>
    <w:tr w:rsidR="00E043DC" w:rsidRPr="00E043DC" w14:paraId="6FF29D7F" w14:textId="77777777" w:rsidTr="00E043DC">
      <w:trPr>
        <w:trHeight w:val="285"/>
      </w:trPr>
      <w:tc>
        <w:tcPr>
          <w:tcW w:w="312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hideMark/>
        </w:tcPr>
        <w:p w14:paraId="231DF300" w14:textId="7C267826" w:rsidR="00E043DC" w:rsidRPr="00E043DC" w:rsidRDefault="00E043DC" w:rsidP="00E043DC">
          <w:pPr>
            <w:spacing w:after="0" w:line="240" w:lineRule="auto"/>
            <w:ind w:left="-120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val="en-US" w:eastAsia="en-GB"/>
            </w:rPr>
          </w:pPr>
          <w:r w:rsidRPr="00E043DC">
            <w:rPr>
              <w:rFonts w:ascii="Arial" w:eastAsia="Times New Roman" w:hAnsi="Arial" w:cs="Arial"/>
              <w:sz w:val="24"/>
              <w:szCs w:val="24"/>
              <w:lang w:val="en-US" w:eastAsia="en-GB"/>
            </w:rPr>
            <w:t> </w:t>
          </w:r>
          <w:r w:rsidRPr="00E043DC">
            <w:rPr>
              <w:noProof/>
            </w:rPr>
            <w:drawing>
              <wp:inline distT="0" distB="0" distL="0" distR="0" wp14:anchorId="6ADC418A" wp14:editId="1C2761AD">
                <wp:extent cx="513471" cy="622045"/>
                <wp:effectExtent l="0" t="0" r="1270" b="698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2331" cy="6448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2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hideMark/>
        </w:tcPr>
        <w:p w14:paraId="4EFFFFCC" w14:textId="77777777" w:rsidR="00E043DC" w:rsidRPr="00E043DC" w:rsidRDefault="00E043DC" w:rsidP="00E043DC">
          <w:pPr>
            <w:spacing w:after="0" w:line="240" w:lineRule="auto"/>
            <w:jc w:val="center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en-GB"/>
            </w:rPr>
          </w:pPr>
          <w:r w:rsidRPr="00E043DC">
            <w:rPr>
              <w:rFonts w:ascii="Arial" w:eastAsia="Times New Roman" w:hAnsi="Arial" w:cs="Arial"/>
              <w:sz w:val="24"/>
              <w:szCs w:val="24"/>
              <w:lang w:val="en-US" w:eastAsia="en-GB"/>
            </w:rPr>
            <w:t>Woodlands Progression Steps</w:t>
          </w:r>
          <w:r w:rsidRPr="00E043DC">
            <w:rPr>
              <w:rFonts w:ascii="Arial" w:eastAsia="Times New Roman" w:hAnsi="Arial" w:cs="Arial"/>
              <w:sz w:val="24"/>
              <w:szCs w:val="24"/>
              <w:lang w:eastAsia="en-GB"/>
            </w:rPr>
            <w:t> </w:t>
          </w:r>
        </w:p>
        <w:p w14:paraId="4E0502CF" w14:textId="77777777" w:rsidR="00E043DC" w:rsidRPr="00E043DC" w:rsidRDefault="00E043DC" w:rsidP="00E043DC">
          <w:pPr>
            <w:spacing w:after="0" w:line="240" w:lineRule="auto"/>
            <w:jc w:val="center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val="en-US" w:eastAsia="en-GB"/>
            </w:rPr>
          </w:pPr>
          <w:r w:rsidRPr="00E043DC">
            <w:rPr>
              <w:rFonts w:ascii="Arial" w:eastAsia="Times New Roman" w:hAnsi="Arial" w:cs="Arial"/>
              <w:sz w:val="24"/>
              <w:szCs w:val="24"/>
              <w:lang w:val="en-US" w:eastAsia="en-GB"/>
            </w:rPr>
            <w:t> </w:t>
          </w:r>
        </w:p>
        <w:p w14:paraId="3149A6E7" w14:textId="7A873F93" w:rsidR="00E043DC" w:rsidRPr="00E043DC" w:rsidRDefault="00BF0992" w:rsidP="00E043DC">
          <w:pPr>
            <w:spacing w:after="0" w:line="240" w:lineRule="auto"/>
            <w:jc w:val="center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val="en-US" w:eastAsia="en-GB"/>
            </w:rPr>
          </w:pPr>
          <w:r>
            <w:rPr>
              <w:rFonts w:ascii="Arial" w:eastAsia="Times New Roman" w:hAnsi="Arial" w:cs="Arial"/>
              <w:sz w:val="24"/>
              <w:szCs w:val="24"/>
              <w:lang w:val="en-US" w:eastAsia="en-GB"/>
            </w:rPr>
            <w:t>Science</w:t>
          </w:r>
        </w:p>
      </w:tc>
      <w:tc>
        <w:tcPr>
          <w:tcW w:w="312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hideMark/>
        </w:tcPr>
        <w:p w14:paraId="7194AE60" w14:textId="77777777" w:rsidR="00E043DC" w:rsidRPr="00E043DC" w:rsidRDefault="00E043DC" w:rsidP="00E043DC">
          <w:pPr>
            <w:spacing w:after="0" w:line="240" w:lineRule="auto"/>
            <w:ind w:right="-120"/>
            <w:jc w:val="right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en-GB"/>
            </w:rPr>
          </w:pPr>
          <w:r w:rsidRPr="00E043DC">
            <w:rPr>
              <w:rFonts w:ascii="Arial" w:eastAsia="Times New Roman" w:hAnsi="Arial" w:cs="Arial"/>
              <w:sz w:val="24"/>
              <w:szCs w:val="24"/>
              <w:lang w:eastAsia="en-GB"/>
            </w:rPr>
            <w:t> </w:t>
          </w:r>
        </w:p>
      </w:tc>
    </w:tr>
  </w:tbl>
  <w:p w14:paraId="4990FE75" w14:textId="77777777" w:rsidR="00E043DC" w:rsidRPr="00E043DC" w:rsidRDefault="00E043DC" w:rsidP="00E043DC">
    <w:pPr>
      <w:spacing w:after="0" w:line="240" w:lineRule="auto"/>
      <w:textAlignment w:val="baseline"/>
      <w:rPr>
        <w:rFonts w:ascii="Segoe UI" w:eastAsia="Times New Roman" w:hAnsi="Segoe UI" w:cs="Segoe UI"/>
        <w:sz w:val="18"/>
        <w:szCs w:val="18"/>
        <w:lang w:eastAsia="en-GB"/>
      </w:rPr>
    </w:pPr>
    <w:r w:rsidRPr="00E043DC">
      <w:rPr>
        <w:rFonts w:ascii="Arial" w:eastAsia="Times New Roman" w:hAnsi="Arial" w:cs="Arial"/>
        <w:sz w:val="24"/>
        <w:szCs w:val="24"/>
        <w:lang w:eastAsia="en-GB"/>
      </w:rPr>
      <w:t> </w:t>
    </w:r>
  </w:p>
  <w:p w14:paraId="52AFD11D" w14:textId="77777777" w:rsidR="00E043DC" w:rsidRDefault="00E043D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3DC"/>
    <w:rsid w:val="0002224A"/>
    <w:rsid w:val="00174D95"/>
    <w:rsid w:val="001776E5"/>
    <w:rsid w:val="00265BD7"/>
    <w:rsid w:val="00276105"/>
    <w:rsid w:val="002817F6"/>
    <w:rsid w:val="003A629A"/>
    <w:rsid w:val="003D3941"/>
    <w:rsid w:val="00525542"/>
    <w:rsid w:val="00526A31"/>
    <w:rsid w:val="005347E5"/>
    <w:rsid w:val="00561B6E"/>
    <w:rsid w:val="00573814"/>
    <w:rsid w:val="006E7D97"/>
    <w:rsid w:val="00865B75"/>
    <w:rsid w:val="00B60662"/>
    <w:rsid w:val="00BA045E"/>
    <w:rsid w:val="00BA1F46"/>
    <w:rsid w:val="00BF0992"/>
    <w:rsid w:val="00C83C0D"/>
    <w:rsid w:val="00E043DC"/>
    <w:rsid w:val="00E37C5B"/>
    <w:rsid w:val="00F20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279D1"/>
  <w15:chartTrackingRefBased/>
  <w15:docId w15:val="{177733D5-FBED-46DF-8781-8A1DCDEF1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E04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043DC"/>
  </w:style>
  <w:style w:type="character" w:customStyle="1" w:styleId="eop">
    <w:name w:val="eop"/>
    <w:basedOn w:val="DefaultParagraphFont"/>
    <w:rsid w:val="00E043DC"/>
  </w:style>
  <w:style w:type="paragraph" w:styleId="Header">
    <w:name w:val="header"/>
    <w:basedOn w:val="Normal"/>
    <w:link w:val="HeaderChar"/>
    <w:uiPriority w:val="99"/>
    <w:unhideWhenUsed/>
    <w:rsid w:val="00E043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43DC"/>
  </w:style>
  <w:style w:type="paragraph" w:styleId="Footer">
    <w:name w:val="footer"/>
    <w:basedOn w:val="Normal"/>
    <w:link w:val="FooterChar"/>
    <w:uiPriority w:val="99"/>
    <w:unhideWhenUsed/>
    <w:rsid w:val="00E043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43DC"/>
  </w:style>
  <w:style w:type="table" w:styleId="TableGrid">
    <w:name w:val="Table Grid"/>
    <w:basedOn w:val="TableNormal"/>
    <w:uiPriority w:val="39"/>
    <w:rsid w:val="00E043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2817F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54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25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5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8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3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6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99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02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7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3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04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81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65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12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56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0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0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04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0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03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39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05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7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44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3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3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37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84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54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1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41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35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75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0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12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25083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28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092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173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257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46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57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36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919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568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67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8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14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1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9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2010</Words>
  <Characters>11458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Ramm (Woodlands - Deputy Head)</dc:creator>
  <cp:keywords/>
  <dc:description/>
  <cp:lastModifiedBy>David Ramm (Woodlands - Deputy Head)</cp:lastModifiedBy>
  <cp:revision>4</cp:revision>
  <dcterms:created xsi:type="dcterms:W3CDTF">2024-09-05T13:17:00Z</dcterms:created>
  <dcterms:modified xsi:type="dcterms:W3CDTF">2024-09-05T13:18:00Z</dcterms:modified>
</cp:coreProperties>
</file>